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7329D3" w:rsidRDefault="00B77E12" w:rsidP="007329D3">
      <w:pPr>
        <w:pStyle w:val="2"/>
        <w:jc w:val="center"/>
        <w:rPr>
          <w:b/>
          <w:bCs/>
        </w:rPr>
      </w:pPr>
      <w:r w:rsidRPr="00B77E12">
        <w:rPr>
          <w:b/>
          <w:noProof/>
        </w:rPr>
        <w:pict>
          <v:line id="_x0000_s1026" style="position:absolute;left:0;text-align:left;z-index:251656704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D57919" w:rsidRPr="00D57919" w:rsidRDefault="00D57919" w:rsidP="00D57919"/>
    <w:p w:rsidR="007329D3" w:rsidRPr="007329D3" w:rsidRDefault="00D178AB" w:rsidP="007329D3">
      <w:pPr>
        <w:pStyle w:val="2"/>
        <w:jc w:val="center"/>
        <w:rPr>
          <w:b/>
          <w:bCs/>
        </w:rPr>
      </w:pPr>
      <w:r>
        <w:rPr>
          <w:i/>
          <w:color w:val="000000"/>
        </w:rPr>
        <w:t xml:space="preserve"> </w:t>
      </w:r>
      <w:r w:rsidR="007329D3" w:rsidRPr="00483A3F">
        <w:rPr>
          <w:u w:val="single"/>
        </w:rPr>
        <w:t>28.09.201</w:t>
      </w:r>
      <w:r w:rsidR="007329D3">
        <w:rPr>
          <w:u w:val="single"/>
        </w:rPr>
        <w:t>7</w:t>
      </w:r>
      <w:r w:rsidR="007329D3" w:rsidRPr="00A052CA">
        <w:t xml:space="preserve">                                                                                  </w:t>
      </w:r>
      <w:r w:rsidR="007329D3">
        <w:t xml:space="preserve">                       </w:t>
      </w:r>
      <w:r w:rsidR="007329D3" w:rsidRPr="00483A3F">
        <w:rPr>
          <w:u w:val="single"/>
        </w:rPr>
        <w:t>№ 77</w:t>
      </w:r>
      <w:r w:rsidR="00D57919">
        <w:rPr>
          <w:u w:val="single"/>
        </w:rPr>
        <w:t>9</w:t>
      </w:r>
      <w:r w:rsidR="007329D3" w:rsidRPr="00483A3F">
        <w:rPr>
          <w:u w:val="single"/>
        </w:rPr>
        <w:t>-37/6</w:t>
      </w:r>
    </w:p>
    <w:p w:rsidR="00867164" w:rsidRDefault="00867164" w:rsidP="00867164">
      <w:pPr>
        <w:tabs>
          <w:tab w:val="left" w:pos="6096"/>
        </w:tabs>
        <w:rPr>
          <w:i/>
          <w:color w:val="000000"/>
          <w:sz w:val="28"/>
        </w:rPr>
      </w:pPr>
    </w:p>
    <w:p w:rsidR="007102C7" w:rsidRDefault="007102C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7633" w:rsidRDefault="00C458C9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 w:rsidRPr="00C458C9">
        <w:rPr>
          <w:b/>
          <w:szCs w:val="28"/>
        </w:rPr>
        <w:t>Об установлении дополнительной меры социальной поддержки отдельным категориям граждан в виде льготно</w:t>
      </w:r>
      <w:r>
        <w:rPr>
          <w:b/>
          <w:szCs w:val="28"/>
        </w:rPr>
        <w:t xml:space="preserve">й оплаты услуги отопления </w:t>
      </w: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D178AB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  <w:sz w:val="28"/>
            <w:szCs w:val="28"/>
          </w:rPr>
          <w:t>ст.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P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Pr="00546C9D" w:rsidRDefault="00546C9D" w:rsidP="0090125B">
      <w:pPr>
        <w:jc w:val="center"/>
        <w:rPr>
          <w:sz w:val="16"/>
          <w:szCs w:val="16"/>
        </w:rPr>
      </w:pPr>
    </w:p>
    <w:p w:rsidR="00D178AB" w:rsidRDefault="00C458C9" w:rsidP="0045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1. Установить дополнительную меру социальной поддержки гражданам, проживающим в  одно- и двухэтажных многоквартирных</w:t>
      </w:r>
      <w:r w:rsidR="00204D3B" w:rsidRPr="00204D3B">
        <w:rPr>
          <w:sz w:val="28"/>
          <w:szCs w:val="28"/>
        </w:rPr>
        <w:t xml:space="preserve"> </w:t>
      </w:r>
      <w:r w:rsidR="00204D3B">
        <w:rPr>
          <w:sz w:val="28"/>
          <w:szCs w:val="28"/>
        </w:rPr>
        <w:t xml:space="preserve">и </w:t>
      </w:r>
      <w:r w:rsidRPr="001B1058">
        <w:rPr>
          <w:sz w:val="28"/>
          <w:szCs w:val="28"/>
        </w:rPr>
        <w:t>блокированных домах на территории города Пензы</w:t>
      </w:r>
      <w:r w:rsidR="001B1058" w:rsidRPr="001B1058">
        <w:rPr>
          <w:sz w:val="28"/>
          <w:szCs w:val="28"/>
        </w:rPr>
        <w:t>, отапливаемых теплоснабжающими организациями, чей тариф превышает средневзвешенный тариф на тепловую энергию по городу Пензе в размере 1690,27 рублей за 1 Гкал с учетом НДС,</w:t>
      </w:r>
      <w:r w:rsidRPr="001B1058">
        <w:rPr>
          <w:sz w:val="28"/>
          <w:szCs w:val="28"/>
        </w:rPr>
        <w:t xml:space="preserve"> в виде </w:t>
      </w:r>
      <w:r w:rsidR="00F04377">
        <w:rPr>
          <w:sz w:val="28"/>
          <w:szCs w:val="28"/>
        </w:rPr>
        <w:t xml:space="preserve">компенсации расходов на оплату коммунальной услуги  </w:t>
      </w:r>
      <w:r w:rsidRPr="001B1058">
        <w:rPr>
          <w:sz w:val="28"/>
          <w:szCs w:val="28"/>
        </w:rPr>
        <w:t xml:space="preserve">отопления </w:t>
      </w:r>
      <w:r w:rsidR="00F04377">
        <w:rPr>
          <w:sz w:val="28"/>
          <w:szCs w:val="28"/>
        </w:rPr>
        <w:t>из бюджета города Пензы</w:t>
      </w:r>
      <w:r w:rsidR="00F04377" w:rsidRPr="001B1058">
        <w:rPr>
          <w:sz w:val="28"/>
          <w:szCs w:val="28"/>
        </w:rPr>
        <w:t xml:space="preserve"> </w:t>
      </w:r>
      <w:r w:rsidRPr="001B1058">
        <w:rPr>
          <w:sz w:val="28"/>
          <w:szCs w:val="28"/>
        </w:rPr>
        <w:t xml:space="preserve">в размере </w:t>
      </w:r>
      <w:r w:rsidR="009C14EA">
        <w:rPr>
          <w:sz w:val="28"/>
          <w:szCs w:val="28"/>
        </w:rPr>
        <w:t>2</w:t>
      </w:r>
      <w:r w:rsidR="001B1058" w:rsidRPr="001B1058">
        <w:rPr>
          <w:sz w:val="28"/>
          <w:szCs w:val="28"/>
        </w:rPr>
        <w:t xml:space="preserve">0% от ежемесячно начисляемой </w:t>
      </w:r>
      <w:r w:rsidR="009C14EA">
        <w:rPr>
          <w:sz w:val="28"/>
          <w:szCs w:val="28"/>
        </w:rPr>
        <w:t xml:space="preserve">им </w:t>
      </w:r>
      <w:r w:rsidR="001B1058" w:rsidRPr="001B1058">
        <w:rPr>
          <w:sz w:val="28"/>
          <w:szCs w:val="28"/>
        </w:rPr>
        <w:t>суммы за услугу отопления</w:t>
      </w:r>
      <w:r w:rsidR="009C14EA">
        <w:rPr>
          <w:sz w:val="28"/>
          <w:szCs w:val="28"/>
        </w:rPr>
        <w:t xml:space="preserve"> жилого помещения</w:t>
      </w:r>
      <w:r w:rsidR="001B1058" w:rsidRPr="001B1058">
        <w:rPr>
          <w:sz w:val="28"/>
          <w:szCs w:val="28"/>
        </w:rPr>
        <w:t>.</w:t>
      </w:r>
      <w:r w:rsidR="00D178AB">
        <w:rPr>
          <w:sz w:val="28"/>
          <w:szCs w:val="28"/>
        </w:rPr>
        <w:t xml:space="preserve"> </w:t>
      </w:r>
    </w:p>
    <w:p w:rsidR="00D178AB" w:rsidRDefault="00C458C9" w:rsidP="0045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  <w:r w:rsidR="00D178AB">
        <w:rPr>
          <w:sz w:val="28"/>
          <w:szCs w:val="28"/>
        </w:rPr>
        <w:t xml:space="preserve"> </w:t>
      </w:r>
    </w:p>
    <w:p w:rsidR="004538F7" w:rsidRDefault="004538F7" w:rsidP="0045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Гражданам, получающим субсидии на оплату жилого помещения и коммунальных услуг в соответствии со статьей 159 Жилищного кодекса Российской</w:t>
      </w:r>
      <w:r>
        <w:rPr>
          <w:sz w:val="28"/>
          <w:szCs w:val="28"/>
        </w:rPr>
        <w:tab/>
        <w:t xml:space="preserve">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4538F7" w:rsidRDefault="004538F7" w:rsidP="0045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Финансовому управлению города Пензы предусмотреть в бюджете города Пензы средства на реализацию дополнительной меры социальной поддержки отдельным категориям граждан в виде </w:t>
      </w:r>
      <w:r w:rsidR="00A242A6">
        <w:rPr>
          <w:sz w:val="28"/>
          <w:szCs w:val="28"/>
        </w:rPr>
        <w:t>льготной оплаты услуги отопления.</w:t>
      </w:r>
    </w:p>
    <w:p w:rsidR="004538F7" w:rsidRDefault="004538F7" w:rsidP="004538F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C458C9" w:rsidRPr="001B1058">
        <w:rPr>
          <w:sz w:val="28"/>
          <w:szCs w:val="28"/>
        </w:rPr>
        <w:t>.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>Опубликовать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 настоящее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 решение 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в </w:t>
      </w:r>
      <w:r w:rsidR="00D178AB">
        <w:rPr>
          <w:sz w:val="28"/>
          <w:szCs w:val="28"/>
        </w:rPr>
        <w:t xml:space="preserve"> муниципальной   газете  «Пенза».                      </w:t>
      </w:r>
      <w:r w:rsidR="00C458C9" w:rsidRPr="001B1058">
        <w:rPr>
          <w:sz w:val="28"/>
          <w:szCs w:val="28"/>
        </w:rPr>
        <w:t xml:space="preserve"> </w:t>
      </w:r>
      <w:r w:rsidR="00D178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C458C9" w:rsidRPr="001B1058" w:rsidRDefault="004538F7" w:rsidP="00A24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178AB">
        <w:rPr>
          <w:sz w:val="28"/>
          <w:szCs w:val="28"/>
        </w:rPr>
        <w:t xml:space="preserve">. </w:t>
      </w:r>
      <w:r w:rsidR="00C458C9" w:rsidRPr="001B1058">
        <w:rPr>
          <w:sz w:val="28"/>
          <w:szCs w:val="28"/>
        </w:rPr>
        <w:t>Настоящее</w:t>
      </w:r>
      <w:r w:rsidR="00D178AB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 xml:space="preserve"> решение 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>вступает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 в 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силу </w:t>
      </w:r>
      <w:r w:rsidR="00D178AB">
        <w:rPr>
          <w:sz w:val="28"/>
          <w:szCs w:val="28"/>
        </w:rPr>
        <w:t xml:space="preserve">  </w:t>
      </w:r>
      <w:r w:rsidR="00C458C9" w:rsidRPr="001B1058">
        <w:rPr>
          <w:sz w:val="28"/>
          <w:szCs w:val="28"/>
        </w:rPr>
        <w:t xml:space="preserve">с </w:t>
      </w:r>
      <w:r w:rsidR="00D178AB">
        <w:rPr>
          <w:sz w:val="28"/>
          <w:szCs w:val="28"/>
        </w:rPr>
        <w:t xml:space="preserve">  </w:t>
      </w:r>
      <w:r w:rsidR="00A242A6">
        <w:rPr>
          <w:sz w:val="28"/>
          <w:szCs w:val="28"/>
        </w:rPr>
        <w:t>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льготной оплаты услуги отопления и действует до 01.07.2018</w:t>
      </w:r>
      <w:r w:rsidR="00BD1AB7">
        <w:rPr>
          <w:sz w:val="28"/>
          <w:szCs w:val="28"/>
        </w:rPr>
        <w:t>.</w:t>
      </w:r>
    </w:p>
    <w:p w:rsidR="00C458C9" w:rsidRDefault="00C458C9" w:rsidP="004538F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178AB" w:rsidRDefault="00D178AB" w:rsidP="00C458C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D178AB" w:rsidRDefault="00546C9D" w:rsidP="00E337DF">
      <w:pPr>
        <w:pStyle w:val="a4"/>
        <w:jc w:val="both"/>
        <w:rPr>
          <w:sz w:val="28"/>
          <w:szCs w:val="28"/>
        </w:rPr>
      </w:pPr>
      <w:r w:rsidRPr="00D178AB">
        <w:rPr>
          <w:sz w:val="28"/>
          <w:szCs w:val="28"/>
        </w:rPr>
        <w:t>Г</w:t>
      </w:r>
      <w:r w:rsidR="00867164" w:rsidRPr="00D178AB">
        <w:rPr>
          <w:sz w:val="28"/>
          <w:szCs w:val="28"/>
        </w:rPr>
        <w:t xml:space="preserve">лава </w:t>
      </w:r>
      <w:r w:rsidR="00D178AB" w:rsidRPr="00D178AB">
        <w:rPr>
          <w:sz w:val="28"/>
          <w:szCs w:val="28"/>
        </w:rPr>
        <w:t xml:space="preserve"> </w:t>
      </w:r>
      <w:r w:rsidR="00867164" w:rsidRPr="00D178AB">
        <w:rPr>
          <w:sz w:val="28"/>
          <w:szCs w:val="28"/>
        </w:rPr>
        <w:t xml:space="preserve">города </w:t>
      </w:r>
      <w:r w:rsidR="00DA5CB8" w:rsidRPr="00D178AB">
        <w:rPr>
          <w:sz w:val="28"/>
          <w:szCs w:val="28"/>
        </w:rPr>
        <w:tab/>
      </w:r>
      <w:r w:rsidR="00D178AB">
        <w:rPr>
          <w:sz w:val="28"/>
          <w:szCs w:val="28"/>
        </w:rPr>
        <w:t xml:space="preserve">                                                  </w:t>
      </w:r>
      <w:r w:rsidR="00DA5CB8" w:rsidRPr="00D178AB">
        <w:rPr>
          <w:sz w:val="28"/>
          <w:szCs w:val="28"/>
        </w:rPr>
        <w:tab/>
        <w:t>В.</w:t>
      </w:r>
      <w:r w:rsidR="001B1058" w:rsidRPr="00D178AB">
        <w:rPr>
          <w:sz w:val="28"/>
          <w:szCs w:val="28"/>
        </w:rPr>
        <w:t>П.Савельев</w:t>
      </w:r>
      <w:r w:rsidR="00DA5CB8" w:rsidRPr="00D178AB">
        <w:rPr>
          <w:sz w:val="28"/>
          <w:szCs w:val="28"/>
        </w:rPr>
        <w:tab/>
      </w:r>
      <w:r w:rsidR="00DA5CB8" w:rsidRPr="00D178AB">
        <w:rPr>
          <w:sz w:val="28"/>
          <w:szCs w:val="28"/>
        </w:rPr>
        <w:tab/>
      </w:r>
      <w:r w:rsidR="00DA5CB8" w:rsidRPr="00D178AB">
        <w:rPr>
          <w:sz w:val="28"/>
          <w:szCs w:val="28"/>
        </w:rPr>
        <w:tab/>
      </w:r>
      <w:r w:rsidR="00867164" w:rsidRPr="00D178AB">
        <w:rPr>
          <w:sz w:val="28"/>
          <w:szCs w:val="28"/>
        </w:rPr>
        <w:tab/>
      </w:r>
      <w:r w:rsidR="00CE52CD" w:rsidRPr="00D178AB">
        <w:rPr>
          <w:sz w:val="28"/>
          <w:szCs w:val="28"/>
        </w:rPr>
        <w:t xml:space="preserve">     </w:t>
      </w:r>
      <w:r w:rsidR="00867164" w:rsidRPr="00D178AB">
        <w:rPr>
          <w:sz w:val="28"/>
          <w:szCs w:val="28"/>
        </w:rPr>
        <w:tab/>
      </w:r>
    </w:p>
    <w:p w:rsidR="00D178AB" w:rsidRDefault="00D178AB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D178AB" w:rsidRDefault="00D178AB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D178AB" w:rsidRDefault="00D178AB" w:rsidP="003F1E6E">
      <w:pPr>
        <w:pStyle w:val="a4"/>
        <w:ind w:firstLine="540"/>
        <w:jc w:val="both"/>
        <w:rPr>
          <w:b/>
          <w:sz w:val="28"/>
          <w:szCs w:val="28"/>
        </w:rPr>
      </w:pPr>
    </w:p>
    <w:sectPr w:rsidR="00D178AB" w:rsidSect="00E337DF">
      <w:pgSz w:w="11906" w:h="16838"/>
      <w:pgMar w:top="539" w:right="566" w:bottom="1135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51" w:rsidRDefault="00803351">
      <w:r>
        <w:separator/>
      </w:r>
    </w:p>
  </w:endnote>
  <w:endnote w:type="continuationSeparator" w:id="1">
    <w:p w:rsidR="00803351" w:rsidRDefault="0080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51" w:rsidRDefault="00803351">
      <w:r>
        <w:separator/>
      </w:r>
    </w:p>
  </w:footnote>
  <w:footnote w:type="continuationSeparator" w:id="1">
    <w:p w:rsidR="00803351" w:rsidRDefault="0080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9476B"/>
    <w:rsid w:val="00094B61"/>
    <w:rsid w:val="00097538"/>
    <w:rsid w:val="000A3F7C"/>
    <w:rsid w:val="000A5486"/>
    <w:rsid w:val="000B395A"/>
    <w:rsid w:val="000C7008"/>
    <w:rsid w:val="000F11FA"/>
    <w:rsid w:val="000F3062"/>
    <w:rsid w:val="000F4499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5C37"/>
    <w:rsid w:val="00156F40"/>
    <w:rsid w:val="00160090"/>
    <w:rsid w:val="00176C97"/>
    <w:rsid w:val="0019247E"/>
    <w:rsid w:val="00196AC6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F31E2"/>
    <w:rsid w:val="001F7AE6"/>
    <w:rsid w:val="00204D3B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A0681"/>
    <w:rsid w:val="002A0B2C"/>
    <w:rsid w:val="002A2EDE"/>
    <w:rsid w:val="002B0CB4"/>
    <w:rsid w:val="002C678B"/>
    <w:rsid w:val="002D198A"/>
    <w:rsid w:val="002D2041"/>
    <w:rsid w:val="002D26CD"/>
    <w:rsid w:val="002D51F6"/>
    <w:rsid w:val="002E7956"/>
    <w:rsid w:val="002F01B1"/>
    <w:rsid w:val="002F25FD"/>
    <w:rsid w:val="003001C8"/>
    <w:rsid w:val="00300A97"/>
    <w:rsid w:val="00303A84"/>
    <w:rsid w:val="00304B39"/>
    <w:rsid w:val="00310426"/>
    <w:rsid w:val="003151B3"/>
    <w:rsid w:val="00321CB0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8507D"/>
    <w:rsid w:val="00392D95"/>
    <w:rsid w:val="0039460B"/>
    <w:rsid w:val="00397743"/>
    <w:rsid w:val="003A1414"/>
    <w:rsid w:val="003A488E"/>
    <w:rsid w:val="003A4972"/>
    <w:rsid w:val="003A54FB"/>
    <w:rsid w:val="003B08C7"/>
    <w:rsid w:val="003B3997"/>
    <w:rsid w:val="003B43DC"/>
    <w:rsid w:val="003B67B6"/>
    <w:rsid w:val="003C067A"/>
    <w:rsid w:val="003C6296"/>
    <w:rsid w:val="003D2072"/>
    <w:rsid w:val="003F1E6E"/>
    <w:rsid w:val="00401A3C"/>
    <w:rsid w:val="00404B94"/>
    <w:rsid w:val="00405DCD"/>
    <w:rsid w:val="004104F8"/>
    <w:rsid w:val="004113F5"/>
    <w:rsid w:val="004118C6"/>
    <w:rsid w:val="00414A7A"/>
    <w:rsid w:val="00420E4F"/>
    <w:rsid w:val="00421057"/>
    <w:rsid w:val="0042225B"/>
    <w:rsid w:val="00422478"/>
    <w:rsid w:val="004229C4"/>
    <w:rsid w:val="004243DD"/>
    <w:rsid w:val="00430EA6"/>
    <w:rsid w:val="00435475"/>
    <w:rsid w:val="00437154"/>
    <w:rsid w:val="004420C1"/>
    <w:rsid w:val="00443E8E"/>
    <w:rsid w:val="004538F7"/>
    <w:rsid w:val="00466F4E"/>
    <w:rsid w:val="00486A13"/>
    <w:rsid w:val="00492E04"/>
    <w:rsid w:val="00494EF1"/>
    <w:rsid w:val="00495448"/>
    <w:rsid w:val="004A4555"/>
    <w:rsid w:val="004A6251"/>
    <w:rsid w:val="004B38D5"/>
    <w:rsid w:val="004B5A3C"/>
    <w:rsid w:val="004C72F8"/>
    <w:rsid w:val="004D123A"/>
    <w:rsid w:val="004D4BC1"/>
    <w:rsid w:val="004E1972"/>
    <w:rsid w:val="004E3E41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1605"/>
    <w:rsid w:val="005934D6"/>
    <w:rsid w:val="005A2556"/>
    <w:rsid w:val="005A2DF8"/>
    <w:rsid w:val="005A4F6B"/>
    <w:rsid w:val="005A5162"/>
    <w:rsid w:val="005A7473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3DD9"/>
    <w:rsid w:val="006259AC"/>
    <w:rsid w:val="006361E8"/>
    <w:rsid w:val="00636768"/>
    <w:rsid w:val="00645C15"/>
    <w:rsid w:val="00646F21"/>
    <w:rsid w:val="006479AC"/>
    <w:rsid w:val="00650DE2"/>
    <w:rsid w:val="0065755C"/>
    <w:rsid w:val="00662519"/>
    <w:rsid w:val="00674101"/>
    <w:rsid w:val="00677EEA"/>
    <w:rsid w:val="00681148"/>
    <w:rsid w:val="00691BA6"/>
    <w:rsid w:val="00694507"/>
    <w:rsid w:val="00694710"/>
    <w:rsid w:val="00694826"/>
    <w:rsid w:val="006B2702"/>
    <w:rsid w:val="006B455F"/>
    <w:rsid w:val="006C542D"/>
    <w:rsid w:val="006C5A33"/>
    <w:rsid w:val="006D089B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9D3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4FED"/>
    <w:rsid w:val="0077278B"/>
    <w:rsid w:val="0077296B"/>
    <w:rsid w:val="007772DE"/>
    <w:rsid w:val="007827DA"/>
    <w:rsid w:val="00783FAD"/>
    <w:rsid w:val="0078640D"/>
    <w:rsid w:val="00787643"/>
    <w:rsid w:val="00790E6D"/>
    <w:rsid w:val="00794E5F"/>
    <w:rsid w:val="00797B02"/>
    <w:rsid w:val="007A7E88"/>
    <w:rsid w:val="007B2097"/>
    <w:rsid w:val="007B2945"/>
    <w:rsid w:val="007B79AF"/>
    <w:rsid w:val="007C1873"/>
    <w:rsid w:val="007C3FFB"/>
    <w:rsid w:val="007D24ED"/>
    <w:rsid w:val="007D4DD2"/>
    <w:rsid w:val="007D58C5"/>
    <w:rsid w:val="007E33E7"/>
    <w:rsid w:val="007E5667"/>
    <w:rsid w:val="007E6F88"/>
    <w:rsid w:val="007F0927"/>
    <w:rsid w:val="007F4676"/>
    <w:rsid w:val="007F5C91"/>
    <w:rsid w:val="00803351"/>
    <w:rsid w:val="00804FFB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3E56"/>
    <w:rsid w:val="00835B64"/>
    <w:rsid w:val="008437CF"/>
    <w:rsid w:val="008440AF"/>
    <w:rsid w:val="00852246"/>
    <w:rsid w:val="008555F3"/>
    <w:rsid w:val="00867164"/>
    <w:rsid w:val="0087568C"/>
    <w:rsid w:val="00891480"/>
    <w:rsid w:val="00896FB7"/>
    <w:rsid w:val="008A2859"/>
    <w:rsid w:val="008A7B17"/>
    <w:rsid w:val="008B3FB0"/>
    <w:rsid w:val="008B44C6"/>
    <w:rsid w:val="008D38CD"/>
    <w:rsid w:val="008E144D"/>
    <w:rsid w:val="008E7EDB"/>
    <w:rsid w:val="008F1F2D"/>
    <w:rsid w:val="008F31C8"/>
    <w:rsid w:val="0090125B"/>
    <w:rsid w:val="00905BF3"/>
    <w:rsid w:val="00907602"/>
    <w:rsid w:val="00910B2E"/>
    <w:rsid w:val="00911B81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09F0"/>
    <w:rsid w:val="009D1F0D"/>
    <w:rsid w:val="009D71C4"/>
    <w:rsid w:val="009E04C5"/>
    <w:rsid w:val="009E10A1"/>
    <w:rsid w:val="009E4EB8"/>
    <w:rsid w:val="009E72F3"/>
    <w:rsid w:val="009E7F70"/>
    <w:rsid w:val="009F1F54"/>
    <w:rsid w:val="009F5FB1"/>
    <w:rsid w:val="00A10D95"/>
    <w:rsid w:val="00A16207"/>
    <w:rsid w:val="00A1669A"/>
    <w:rsid w:val="00A1781C"/>
    <w:rsid w:val="00A17853"/>
    <w:rsid w:val="00A242A6"/>
    <w:rsid w:val="00A270C1"/>
    <w:rsid w:val="00A31036"/>
    <w:rsid w:val="00A44530"/>
    <w:rsid w:val="00A45EAD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B6FBE"/>
    <w:rsid w:val="00AC1C71"/>
    <w:rsid w:val="00AC20C9"/>
    <w:rsid w:val="00AC5F86"/>
    <w:rsid w:val="00AD4835"/>
    <w:rsid w:val="00AE43AE"/>
    <w:rsid w:val="00AF3CE1"/>
    <w:rsid w:val="00B04C93"/>
    <w:rsid w:val="00B06AF6"/>
    <w:rsid w:val="00B074BB"/>
    <w:rsid w:val="00B243C1"/>
    <w:rsid w:val="00B3044A"/>
    <w:rsid w:val="00B3514E"/>
    <w:rsid w:val="00B4418E"/>
    <w:rsid w:val="00B46297"/>
    <w:rsid w:val="00B508BE"/>
    <w:rsid w:val="00B614E3"/>
    <w:rsid w:val="00B64013"/>
    <w:rsid w:val="00B74385"/>
    <w:rsid w:val="00B77E12"/>
    <w:rsid w:val="00B77F39"/>
    <w:rsid w:val="00B818C4"/>
    <w:rsid w:val="00B81B9F"/>
    <w:rsid w:val="00B87915"/>
    <w:rsid w:val="00B9759A"/>
    <w:rsid w:val="00BA52AF"/>
    <w:rsid w:val="00BA5D1E"/>
    <w:rsid w:val="00BB2647"/>
    <w:rsid w:val="00BB3125"/>
    <w:rsid w:val="00BB7439"/>
    <w:rsid w:val="00BC402D"/>
    <w:rsid w:val="00BC50FB"/>
    <w:rsid w:val="00BC760B"/>
    <w:rsid w:val="00BD0A8A"/>
    <w:rsid w:val="00BD1AB7"/>
    <w:rsid w:val="00BD619B"/>
    <w:rsid w:val="00BE7831"/>
    <w:rsid w:val="00BF53D4"/>
    <w:rsid w:val="00C0068B"/>
    <w:rsid w:val="00C00BD3"/>
    <w:rsid w:val="00C00E37"/>
    <w:rsid w:val="00C04D32"/>
    <w:rsid w:val="00C07794"/>
    <w:rsid w:val="00C100F9"/>
    <w:rsid w:val="00C20CEA"/>
    <w:rsid w:val="00C21115"/>
    <w:rsid w:val="00C23066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740B5"/>
    <w:rsid w:val="00C817DC"/>
    <w:rsid w:val="00C84582"/>
    <w:rsid w:val="00C93931"/>
    <w:rsid w:val="00CA50DC"/>
    <w:rsid w:val="00CB4737"/>
    <w:rsid w:val="00CC4989"/>
    <w:rsid w:val="00CC5CED"/>
    <w:rsid w:val="00CD2779"/>
    <w:rsid w:val="00CD2D34"/>
    <w:rsid w:val="00CD3686"/>
    <w:rsid w:val="00CD4CA9"/>
    <w:rsid w:val="00CD4E24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6B85"/>
    <w:rsid w:val="00D07139"/>
    <w:rsid w:val="00D1381E"/>
    <w:rsid w:val="00D178AB"/>
    <w:rsid w:val="00D20E5C"/>
    <w:rsid w:val="00D25C78"/>
    <w:rsid w:val="00D358BD"/>
    <w:rsid w:val="00D57919"/>
    <w:rsid w:val="00D615D7"/>
    <w:rsid w:val="00D637FF"/>
    <w:rsid w:val="00D651BF"/>
    <w:rsid w:val="00D70D10"/>
    <w:rsid w:val="00D73CAD"/>
    <w:rsid w:val="00D7773D"/>
    <w:rsid w:val="00D84032"/>
    <w:rsid w:val="00D85AB8"/>
    <w:rsid w:val="00D8797C"/>
    <w:rsid w:val="00D929DE"/>
    <w:rsid w:val="00D954CC"/>
    <w:rsid w:val="00DA5CB8"/>
    <w:rsid w:val="00DB08E1"/>
    <w:rsid w:val="00DB40BB"/>
    <w:rsid w:val="00DC127B"/>
    <w:rsid w:val="00DC5126"/>
    <w:rsid w:val="00DC62D8"/>
    <w:rsid w:val="00DC637D"/>
    <w:rsid w:val="00DC7362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37DF"/>
    <w:rsid w:val="00E357E9"/>
    <w:rsid w:val="00E370D7"/>
    <w:rsid w:val="00E40A21"/>
    <w:rsid w:val="00E42F50"/>
    <w:rsid w:val="00E45884"/>
    <w:rsid w:val="00E52436"/>
    <w:rsid w:val="00E52E85"/>
    <w:rsid w:val="00E5442D"/>
    <w:rsid w:val="00E60FB7"/>
    <w:rsid w:val="00E672FF"/>
    <w:rsid w:val="00E70802"/>
    <w:rsid w:val="00E75DC4"/>
    <w:rsid w:val="00E75E94"/>
    <w:rsid w:val="00E773E5"/>
    <w:rsid w:val="00E77BDD"/>
    <w:rsid w:val="00E860F8"/>
    <w:rsid w:val="00E87E55"/>
    <w:rsid w:val="00E940C8"/>
    <w:rsid w:val="00E9514E"/>
    <w:rsid w:val="00E95766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F005EA"/>
    <w:rsid w:val="00F04377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36876"/>
    <w:rsid w:val="00F40973"/>
    <w:rsid w:val="00F50D40"/>
    <w:rsid w:val="00F66E19"/>
    <w:rsid w:val="00F816C1"/>
    <w:rsid w:val="00F8588F"/>
    <w:rsid w:val="00F96C98"/>
    <w:rsid w:val="00F96E51"/>
    <w:rsid w:val="00F97DC7"/>
    <w:rsid w:val="00FB3D3A"/>
    <w:rsid w:val="00FB7BEB"/>
    <w:rsid w:val="00FC1350"/>
    <w:rsid w:val="00FC2333"/>
    <w:rsid w:val="00FD5776"/>
    <w:rsid w:val="00FE12F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customStyle="1" w:styleId="ConsNormal">
    <w:name w:val="ConsNormal"/>
    <w:rsid w:val="004D12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D123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с отступом 21"/>
    <w:basedOn w:val="a"/>
    <w:rsid w:val="007329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0A5D-4669-4141-B0C0-7CBEC56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2767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7</cp:revision>
  <cp:lastPrinted>2017-09-28T11:40:00Z</cp:lastPrinted>
  <dcterms:created xsi:type="dcterms:W3CDTF">2017-09-21T14:39:00Z</dcterms:created>
  <dcterms:modified xsi:type="dcterms:W3CDTF">2017-09-28T11:42:00Z</dcterms:modified>
</cp:coreProperties>
</file>